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64AE" w14:textId="77777777" w:rsidR="00444C3C" w:rsidRPr="00260B09" w:rsidRDefault="00444C3C" w:rsidP="00444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0B09">
        <w:rPr>
          <w:rFonts w:asciiTheme="minorHAnsi" w:hAnsiTheme="minorHAnsi" w:cstheme="minorHAnsi"/>
          <w:b/>
          <w:sz w:val="22"/>
          <w:szCs w:val="22"/>
        </w:rPr>
        <w:t>Homilía en la Misa de la Vigilia Pascual</w:t>
      </w:r>
    </w:p>
    <w:p w14:paraId="5CF63210" w14:textId="77777777" w:rsidR="00444C3C" w:rsidRPr="00260B09" w:rsidRDefault="00444C3C" w:rsidP="00444C3C">
      <w:pPr>
        <w:jc w:val="center"/>
        <w:rPr>
          <w:rFonts w:asciiTheme="minorHAnsi" w:hAnsiTheme="minorHAnsi" w:cstheme="minorHAnsi"/>
          <w:sz w:val="22"/>
          <w:szCs w:val="22"/>
        </w:rPr>
      </w:pPr>
      <w:r w:rsidRPr="00260B09">
        <w:rPr>
          <w:rFonts w:asciiTheme="minorHAnsi" w:hAnsiTheme="minorHAnsi" w:cstheme="minorHAnsi"/>
          <w:sz w:val="22"/>
          <w:szCs w:val="22"/>
        </w:rPr>
        <w:t xml:space="preserve">Corrientes,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260B09">
        <w:rPr>
          <w:rFonts w:asciiTheme="minorHAnsi" w:hAnsiTheme="minorHAnsi" w:cstheme="minorHAnsi"/>
          <w:sz w:val="22"/>
          <w:szCs w:val="22"/>
        </w:rPr>
        <w:t xml:space="preserve"> de abril de 20</w:t>
      </w:r>
      <w:r>
        <w:rPr>
          <w:rFonts w:asciiTheme="minorHAnsi" w:hAnsiTheme="minorHAnsi" w:cstheme="minorHAnsi"/>
          <w:sz w:val="22"/>
          <w:szCs w:val="22"/>
        </w:rPr>
        <w:t>20</w:t>
      </w:r>
    </w:p>
    <w:p w14:paraId="3E4BF0E5" w14:textId="77127D64" w:rsidR="002808A2" w:rsidRDefault="00DC12FE" w:rsidP="00444C3C">
      <w:pPr>
        <w:spacing w:before="100" w:beforeAutospacing="1" w:after="100" w:afterAutospacing="1" w:line="259" w:lineRule="auto"/>
        <w:ind w:firstLine="709"/>
        <w:jc w:val="both"/>
      </w:pPr>
      <w:r>
        <w:t>El primer signo de la</w:t>
      </w:r>
      <w:r w:rsidR="005412F1">
        <w:t xml:space="preserve"> liturgia de la</w:t>
      </w:r>
      <w:r>
        <w:t xml:space="preserve"> Vigilia pascual es la luz. Habitualmente se lo representa con el fuego</w:t>
      </w:r>
      <w:r w:rsidR="002808A2">
        <w:t xml:space="preserve"> nuevo</w:t>
      </w:r>
      <w:r>
        <w:t xml:space="preserve"> que bendice el celebrante y con ese fuego se enciende luego el cirio pascual, con el que se ingresa al templo que </w:t>
      </w:r>
      <w:r w:rsidR="005412F1">
        <w:t>se encuentra</w:t>
      </w:r>
      <w:r>
        <w:t xml:space="preserve"> a oscuras. “Luz de Cristo” es el anuncio que acompaña ese ingreso, al que el pueblo responde: “Demos gracias a Dios”, y a continuación se suele añadir esa canción tan conocida que dice: “Esta es la Luz de Cristo</w:t>
      </w:r>
      <w:r w:rsidR="00A44650">
        <w:t xml:space="preserve">, yo la haré brillar”, hasta que la asamblea se prepara para </w:t>
      </w:r>
      <w:r w:rsidR="002808A2">
        <w:t>la proclamación de</w:t>
      </w:r>
      <w:r w:rsidR="00A44650">
        <w:t xml:space="preserve"> la Palabra de Dios. </w:t>
      </w:r>
      <w:r w:rsidR="002808A2">
        <w:t xml:space="preserve">Esta palabra, pronunciada en los albores de la creación, es como una luz que va iluminando progresivamente la oscuridad en la que cayó la humanidad por </w:t>
      </w:r>
      <w:r w:rsidR="000A06AB">
        <w:t>su obstinada soberbia</w:t>
      </w:r>
      <w:r w:rsidR="002808A2">
        <w:t xml:space="preserve"> en </w:t>
      </w:r>
      <w:r w:rsidR="000A06AB">
        <w:t>creer</w:t>
      </w:r>
      <w:r w:rsidR="002808A2">
        <w:t xml:space="preserve"> que podía iluminarse a sí misma</w:t>
      </w:r>
      <w:r w:rsidR="000A06AB">
        <w:t xml:space="preserve">. </w:t>
      </w:r>
    </w:p>
    <w:p w14:paraId="2FE70061" w14:textId="5279121B" w:rsidR="00F27863" w:rsidRDefault="00A44650" w:rsidP="00444C3C">
      <w:pPr>
        <w:spacing w:before="100" w:beforeAutospacing="1" w:after="100" w:afterAutospacing="1" w:line="259" w:lineRule="auto"/>
        <w:ind w:firstLine="709"/>
        <w:jc w:val="both"/>
      </w:pPr>
      <w:r>
        <w:t>Hoy, la nueva oscuridad</w:t>
      </w:r>
      <w:r w:rsidR="005412F1">
        <w:t xml:space="preserve"> de la pandemia</w:t>
      </w:r>
      <w:r>
        <w:t xml:space="preserve"> que nos envuelve nos exige estar en casa y vivir esta vigilia </w:t>
      </w:r>
      <w:r w:rsidR="000A06AB">
        <w:t>en</w:t>
      </w:r>
      <w:r>
        <w:t xml:space="preserve"> nuestros hogares. Es una oscuridad que no esperábamos y que nos sorprendió en pleno día, como si de pronto se hubiera apagado la luz y nos dejara a todos sumergidos en las tinieblas</w:t>
      </w:r>
      <w:r w:rsidR="000A06AB">
        <w:t xml:space="preserve"> y preguntándonos porqué nos está sucediendo esto</w:t>
      </w:r>
      <w:r>
        <w:t xml:space="preserve">. De pronto </w:t>
      </w:r>
      <w:r w:rsidR="00541903">
        <w:t>nos sentimos inseguros y desorientados: no había de qué agarrarse ni hacia dónde ir.</w:t>
      </w:r>
      <w:r w:rsidR="005412F1">
        <w:t xml:space="preserve"> </w:t>
      </w:r>
      <w:r w:rsidR="00541903">
        <w:t>Fueron pasando los días y para muchos se sumaron nuevos agobios por el prolongado aislamiento al que fuimos sometidos todos.</w:t>
      </w:r>
      <w:r w:rsidR="005412F1">
        <w:t xml:space="preserve"> El cansancio, el miedo y ese no saber qué va a pasar, pone a prueba nuestra fe y esperanza.</w:t>
      </w:r>
      <w:r w:rsidR="007A61D7">
        <w:t xml:space="preserve"> </w:t>
      </w:r>
    </w:p>
    <w:p w14:paraId="4C064362" w14:textId="36F30189" w:rsidR="004152AD" w:rsidRDefault="00541903" w:rsidP="00444C3C">
      <w:pPr>
        <w:spacing w:before="100" w:beforeAutospacing="1" w:after="100" w:afterAutospacing="1" w:line="259" w:lineRule="auto"/>
        <w:ind w:firstLine="709"/>
        <w:jc w:val="both"/>
      </w:pPr>
      <w:r>
        <w:t>El presente y el futuro se presentan</w:t>
      </w:r>
      <w:r w:rsidR="00F27863">
        <w:t xml:space="preserve"> hoy para nosotros</w:t>
      </w:r>
      <w:r>
        <w:t xml:space="preserve"> tan inciertos como</w:t>
      </w:r>
      <w:r w:rsidR="005412F1">
        <w:t xml:space="preserve"> se presentaron</w:t>
      </w:r>
      <w:r>
        <w:t xml:space="preserve"> para los discípulos y discípulas de Jesús, cuando a éste lo crucificaron y sepultaron. Todas las expectativas que habían puesto en él</w:t>
      </w:r>
      <w:r w:rsidR="005412F1">
        <w:t xml:space="preserve"> aquellos que lo seguían y le creían</w:t>
      </w:r>
      <w:r>
        <w:t xml:space="preserve"> se desvanecieron. Al día siguiente, algunas mujeres, como era costumbre </w:t>
      </w:r>
      <w:r w:rsidR="00F27863">
        <w:t>en ese tiempo</w:t>
      </w:r>
      <w:r>
        <w:t>, fueron al sepulcro para embalsamar el cadáver de Jesús. En ese gesto sufrido de las mujeres</w:t>
      </w:r>
      <w:r w:rsidR="00F27863">
        <w:t xml:space="preserve"> había dolor, ternura y amor, </w:t>
      </w:r>
      <w:r w:rsidR="000C5DD7">
        <w:t>sentimientos que se asociaban</w:t>
      </w:r>
      <w:r w:rsidR="00F27863">
        <w:t xml:space="preserve"> a la aflicción y desolación que reinaba en el ambiente. </w:t>
      </w:r>
    </w:p>
    <w:p w14:paraId="2753DEA5" w14:textId="2D6ABF5F" w:rsidR="00DC12FE" w:rsidRDefault="00F27863" w:rsidP="00444C3C">
      <w:pPr>
        <w:spacing w:before="100" w:beforeAutospacing="1" w:after="100" w:afterAutospacing="1" w:line="259" w:lineRule="auto"/>
        <w:ind w:firstLine="709"/>
        <w:jc w:val="both"/>
      </w:pPr>
      <w:r>
        <w:t>El cuadro que tenemos ante nuestros ojos representa</w:t>
      </w:r>
      <w:r w:rsidR="005412F1">
        <w:t xml:space="preserve"> de un modo simbólico</w:t>
      </w:r>
      <w:r>
        <w:t xml:space="preserve"> la</w:t>
      </w:r>
      <w:r w:rsidR="005412F1">
        <w:t xml:space="preserve"> realidad de la</w:t>
      </w:r>
      <w:r>
        <w:t xml:space="preserve"> condición humana de todos los tiempos: ante el límite</w:t>
      </w:r>
      <w:r w:rsidR="004152AD">
        <w:t xml:space="preserve"> último, que es la muerte o lo que de ella presentimos </w:t>
      </w:r>
      <w:r w:rsidR="000C5DD7">
        <w:t>a través de</w:t>
      </w:r>
      <w:r w:rsidR="004152AD">
        <w:t xml:space="preserve"> las amenazas </w:t>
      </w:r>
      <w:r w:rsidR="006F0CF4">
        <w:t>que provoca</w:t>
      </w:r>
      <w:r w:rsidR="004152AD">
        <w:t xml:space="preserve"> la enfermedad o la misma vejez, no tenemos respuesta que satisfaga</w:t>
      </w:r>
      <w:r w:rsidR="007A61D7">
        <w:t xml:space="preserve"> a</w:t>
      </w:r>
      <w:r w:rsidR="004152AD">
        <w:t xml:space="preserve"> ese anhelo profundo de vida y de felicidad,</w:t>
      </w:r>
      <w:r w:rsidR="005412F1">
        <w:t xml:space="preserve"> que </w:t>
      </w:r>
      <w:r w:rsidR="007A61D7">
        <w:t>está</w:t>
      </w:r>
      <w:r w:rsidR="004152AD">
        <w:t xml:space="preserve"> marcado a fuego en lo más </w:t>
      </w:r>
      <w:r w:rsidR="00E17B0E">
        <w:t>recóndito</w:t>
      </w:r>
      <w:r w:rsidR="004152AD">
        <w:t xml:space="preserve"> de nuestra vida. </w:t>
      </w:r>
      <w:r w:rsidR="00A626D1">
        <w:t xml:space="preserve">Fuimos creados para la plenitud y el gozo, por eso nos aterra pensar que eso pudiera no cumplirse. </w:t>
      </w:r>
      <w:r w:rsidR="005412F1">
        <w:t xml:space="preserve">El miedo a la muerte puede llevarnos a buscar </w:t>
      </w:r>
      <w:r w:rsidR="000A0133">
        <w:t>la seguridad en propuestas engañosas y efímeras.</w:t>
      </w:r>
    </w:p>
    <w:p w14:paraId="67EFA601" w14:textId="5DFB9033" w:rsidR="00BE5B26" w:rsidRDefault="000C5DD7" w:rsidP="00444C3C">
      <w:pPr>
        <w:spacing w:before="100" w:beforeAutospacing="1" w:after="100" w:afterAutospacing="1" w:line="259" w:lineRule="auto"/>
        <w:ind w:firstLine="709"/>
        <w:jc w:val="both"/>
      </w:pPr>
      <w:r>
        <w:t>La tentación</w:t>
      </w:r>
      <w:r w:rsidR="000A0133">
        <w:t xml:space="preserve"> más antigua, sutil y permanente es creer que uno puede salvarse solo; empezar a imaginar que sin tener que </w:t>
      </w:r>
      <w:r w:rsidR="00E17B0E">
        <w:t>responder ante nadie</w:t>
      </w:r>
      <w:r w:rsidR="000A0133">
        <w:t xml:space="preserve"> de la propia vida es la salvación y la plenitud de la libertad; convertirse en luz para sí mismo</w:t>
      </w:r>
      <w:r w:rsidR="007A61D7">
        <w:t xml:space="preserve"> y</w:t>
      </w:r>
      <w:r w:rsidR="000A0133">
        <w:t xml:space="preserve"> dueño de </w:t>
      </w:r>
      <w:r w:rsidR="007A61D7">
        <w:t>la</w:t>
      </w:r>
      <w:r w:rsidR="000A0133">
        <w:t xml:space="preserve"> propia vida.</w:t>
      </w:r>
      <w:r w:rsidR="00E17B0E">
        <w:t xml:space="preserve"> No dejarse iluminar es caer en la soberbia de creerse luz y bastarse a sí mismo.</w:t>
      </w:r>
      <w:r w:rsidR="000A0133">
        <w:t xml:space="preserve"> </w:t>
      </w:r>
      <w:r w:rsidR="00C42370">
        <w:t>Como un pensamiento mágico que recorre su imaginación,</w:t>
      </w:r>
      <w:r w:rsidR="000A0133">
        <w:t xml:space="preserve"> el ser humano</w:t>
      </w:r>
      <w:r w:rsidR="00C42370">
        <w:t xml:space="preserve"> se engaña pensando que puede asegurar su vida y ser feliz acumulando</w:t>
      </w:r>
      <w:r w:rsidR="000A0133">
        <w:t>, por ejemplo,</w:t>
      </w:r>
      <w:r w:rsidR="00C42370">
        <w:t xml:space="preserve"> poder, fama, dinero, placeres, o en apegos obsesivos a las redes sociales. El saldo de una vida con ese horizonte es la adicción, o dicho en términos más clásicos: es caer en esclavitud de los vicios y pecados.</w:t>
      </w:r>
      <w:r w:rsidR="001E0F70">
        <w:t xml:space="preserve"> Creerse la luz es incendiarse.</w:t>
      </w:r>
      <w:r w:rsidR="00C42370">
        <w:t xml:space="preserve"> Inevitablemente, buscando</w:t>
      </w:r>
      <w:r w:rsidR="001E0F70">
        <w:t xml:space="preserve"> ser su propia</w:t>
      </w:r>
      <w:r w:rsidR="00C42370">
        <w:t xml:space="preserve"> </w:t>
      </w:r>
      <w:r w:rsidR="00BE5B26">
        <w:t xml:space="preserve">luz, </w:t>
      </w:r>
      <w:proofErr w:type="gramStart"/>
      <w:r w:rsidR="00BE5B26">
        <w:t xml:space="preserve">esa pobre </w:t>
      </w:r>
      <w:r w:rsidR="000A06AB">
        <w:t>hombre</w:t>
      </w:r>
      <w:r w:rsidR="00BE5B26">
        <w:t xml:space="preserve"> solo</w:t>
      </w:r>
      <w:proofErr w:type="gramEnd"/>
      <w:r w:rsidR="00BE5B26">
        <w:t xml:space="preserve"> encuentra </w:t>
      </w:r>
      <w:r w:rsidR="00BE5B26">
        <w:lastRenderedPageBreak/>
        <w:t>oscuridad y tristeza. Creyó, como Adán, que podía construirse a sí mismo</w:t>
      </w:r>
      <w:r w:rsidR="001E0F70">
        <w:t>, iluminarse con su propio fuego</w:t>
      </w:r>
      <w:r w:rsidR="00BE5B26">
        <w:t xml:space="preserve"> y ser feliz al margen de su Creador. </w:t>
      </w:r>
    </w:p>
    <w:p w14:paraId="7EC57134" w14:textId="52A820F8" w:rsidR="000C5DD7" w:rsidRDefault="00BE5B26" w:rsidP="001E0F70">
      <w:pPr>
        <w:spacing w:before="100" w:beforeAutospacing="1" w:after="100" w:afterAutospacing="1" w:line="259" w:lineRule="auto"/>
        <w:ind w:firstLine="709"/>
        <w:jc w:val="both"/>
      </w:pPr>
      <w:r>
        <w:t>La soberbia, que es la madre del odio y el caos, conduce a la muerte. De ello quiere y puede salvarnos solo quien nos creó por amor</w:t>
      </w:r>
      <w:r w:rsidR="001E0F70">
        <w:t>. Jesús resucitado, revelación culminante del amor del Padre, nos mostró</w:t>
      </w:r>
      <w:r>
        <w:t xml:space="preserve"> </w:t>
      </w:r>
      <w:r w:rsidR="001E0F70">
        <w:t>el camino para</w:t>
      </w:r>
      <w:r w:rsidR="001E0F70" w:rsidRPr="001E0F70">
        <w:t xml:space="preserve"> </w:t>
      </w:r>
      <w:r w:rsidR="001E0F70">
        <w:t>reencontrarnos con él, con nosotros mismos y con nuestros hermanos. El gran anuncio pascual, el Aleluya que resuena en toda la creación,</w:t>
      </w:r>
      <w:r w:rsidR="000A06AB">
        <w:t xml:space="preserve"> la luz que ilumina los pueblos,</w:t>
      </w:r>
      <w:r w:rsidR="001E0F70">
        <w:t xml:space="preserve"> </w:t>
      </w:r>
      <w:r w:rsidR="007A61D7">
        <w:t>es</w:t>
      </w:r>
      <w:r>
        <w:t xml:space="preserve"> </w:t>
      </w:r>
      <w:r w:rsidR="001E0F70">
        <w:t>el</w:t>
      </w:r>
      <w:r w:rsidR="008A6F6E">
        <w:t xml:space="preserve"> que</w:t>
      </w:r>
      <w:r>
        <w:t xml:space="preserve"> hemos escuchado una vez más esta noche por boca del Ángel</w:t>
      </w:r>
      <w:r w:rsidR="007A61D7">
        <w:t>,</w:t>
      </w:r>
      <w:r w:rsidR="008A6F6E">
        <w:t xml:space="preserve"> dirigido</w:t>
      </w:r>
      <w:r>
        <w:t xml:space="preserve"> a las mujeres que fueron al sepulcro: “No teman, yo sé que ustedes buscan a Jesús, el Crucificado</w:t>
      </w:r>
      <w:r w:rsidR="00304902">
        <w:t>. No está aquí, porque ha resucitado como lo había dicho” (Mt 28</w:t>
      </w:r>
      <w:r w:rsidR="00F36DED">
        <w:t>,5-6</w:t>
      </w:r>
      <w:r w:rsidR="00304902">
        <w:t xml:space="preserve">). </w:t>
      </w:r>
      <w:r w:rsidR="00F36DED">
        <w:t xml:space="preserve">En esos corazones desconsolados y sin esperanza, se enciende </w:t>
      </w:r>
      <w:r w:rsidR="007A61D7">
        <w:t>una</w:t>
      </w:r>
      <w:r w:rsidR="00F36DED">
        <w:t xml:space="preserve"> luz</w:t>
      </w:r>
      <w:r w:rsidR="007A61D7">
        <w:t xml:space="preserve"> potente</w:t>
      </w:r>
      <w:r w:rsidR="00F36DED">
        <w:t>: Jesús, que estaba muerto, ahora vive; el que fue crucificado, muerto y sepultado ¡resucitó!</w:t>
      </w:r>
      <w:r w:rsidR="001E0F70">
        <w:t>;</w:t>
      </w:r>
      <w:r w:rsidR="00F36DED">
        <w:t xml:space="preserve"> el pecado, la muerte y el mal no pudieron contra él, los venció con la potencia amorosa de la obediencia a su Padre. Con Jesús proclamamos gozosos y llenos de esperanza </w:t>
      </w:r>
      <w:r w:rsidR="008A6F6E">
        <w:t xml:space="preserve">que </w:t>
      </w:r>
      <w:r w:rsidR="00480D39">
        <w:t xml:space="preserve">la muerte no tiene la última palabra en la historia de los hombres ni </w:t>
      </w:r>
      <w:r w:rsidR="007A61D7">
        <w:t>en</w:t>
      </w:r>
      <w:r w:rsidR="00480D39">
        <w:t xml:space="preserve"> la creación. </w:t>
      </w:r>
    </w:p>
    <w:p w14:paraId="5EC6FFEE" w14:textId="44601AF0" w:rsidR="00CA7ED3" w:rsidRDefault="008A6F6E" w:rsidP="00444C3C">
      <w:pPr>
        <w:spacing w:before="100" w:beforeAutospacing="1" w:after="100" w:afterAutospacing="1" w:line="259" w:lineRule="auto"/>
        <w:ind w:firstLine="709"/>
        <w:jc w:val="both"/>
      </w:pPr>
      <w:r>
        <w:t xml:space="preserve">También en medio de esta pandemia que nos amenaza globalmente, escuchamos la gozosa noticia de que Dios no nos abandona, como no abandonó a su </w:t>
      </w:r>
      <w:r w:rsidR="00CA7ED3">
        <w:t xml:space="preserve">propio </w:t>
      </w:r>
      <w:r>
        <w:t xml:space="preserve">Hijo </w:t>
      </w:r>
      <w:r w:rsidR="00CA7ED3">
        <w:t>durante la agonía en</w:t>
      </w:r>
      <w:r>
        <w:t xml:space="preserve"> la Cruz. Al contrario, la obediencia amorosa de su Hijo conmovió profundamente las entrañas de su Padre, quien, deseoso de salvar a sus criaturas de las garras del pecado y de la muerte, sostuvo a su Hijo para que</w:t>
      </w:r>
      <w:r w:rsidR="00CA7ED3">
        <w:t xml:space="preserve"> llegara hasta el extremo del amor y</w:t>
      </w:r>
      <w:r>
        <w:t xml:space="preserve"> librara victorioso la batalla contra el mal. </w:t>
      </w:r>
      <w:r w:rsidR="00CA7ED3">
        <w:t>Así, San Pablo podrá decir: “Sabemos que Cristo, después de resucitar, no muere más, porque la muerte ya no tiene poder sobre él. Al morir, él murió al pecado, una vez por todas; y ahora que vive, vive para Dios. Así también ustedes, considérense muertos al pecado y vivos para Dios en Cristo Jesús” (</w:t>
      </w:r>
      <w:proofErr w:type="spellStart"/>
      <w:r w:rsidR="00CA7ED3">
        <w:t>Rm</w:t>
      </w:r>
      <w:proofErr w:type="spellEnd"/>
      <w:r w:rsidR="00CA7ED3">
        <w:t xml:space="preserve"> 6,9-11).</w:t>
      </w:r>
    </w:p>
    <w:p w14:paraId="7DC90C4C" w14:textId="07D29338" w:rsidR="008A6F6E" w:rsidRDefault="00CA7ED3" w:rsidP="00444C3C">
      <w:pPr>
        <w:spacing w:before="100" w:beforeAutospacing="1" w:after="100" w:afterAutospacing="1" w:line="259" w:lineRule="auto"/>
        <w:ind w:firstLine="709"/>
        <w:jc w:val="both"/>
      </w:pPr>
      <w:r>
        <w:t xml:space="preserve">La fe en Cristo Resucitado es el mayor tesoro que tenemos, mayor aun que la propia vida, porque solo la fe la ilumina y le da sentido y esperanza. Sin la fe, la vida </w:t>
      </w:r>
      <w:r w:rsidR="00E63A92">
        <w:t xml:space="preserve">sería </w:t>
      </w:r>
      <w:r>
        <w:t>una tragedia, dijo hace poco</w:t>
      </w:r>
      <w:r w:rsidR="00E63A92">
        <w:t xml:space="preserve"> el tenor italiano Andrea </w:t>
      </w:r>
      <w:proofErr w:type="spellStart"/>
      <w:r w:rsidR="00E63A92">
        <w:t>Bocelli</w:t>
      </w:r>
      <w:proofErr w:type="spellEnd"/>
      <w:r w:rsidR="00E63A92">
        <w:t xml:space="preserve">. </w:t>
      </w:r>
      <w:r w:rsidR="008A6F6E">
        <w:t xml:space="preserve">La fe infunde </w:t>
      </w:r>
      <w:r>
        <w:t>confianza y asegura los vínculos con Dios y entre las personas</w:t>
      </w:r>
      <w:r w:rsidR="00E63A92">
        <w:t>. La fe nos hace familia, comunidad, pueblo. Por eso la fe cristiana tiene una Madre, porque la fe nos hace un pueblo de hijos y de hermanos que peregrinan en esperanza hacia el encuentro gozoso con Dios. Durante esa peregrinación, debemos ser sumamente atentos y responsables de la propia vida, de la vida de nuestros semejantes y del ambiente en el que vivimos. Sobre todo, en este tiempo, en el que se nos pide mayor sacrificio y disciplina para superar la amenaza que nos tiene en alerta y preocupados.</w:t>
      </w:r>
    </w:p>
    <w:p w14:paraId="34668291" w14:textId="7ED0E837" w:rsidR="00E63A92" w:rsidRDefault="00E63A92" w:rsidP="00444C3C">
      <w:pPr>
        <w:spacing w:before="100" w:beforeAutospacing="1" w:after="100" w:afterAutospacing="1" w:line="259" w:lineRule="auto"/>
        <w:ind w:firstLine="709"/>
        <w:jc w:val="both"/>
      </w:pPr>
      <w:r>
        <w:t xml:space="preserve">Nos encomendamos a </w:t>
      </w:r>
      <w:r w:rsidR="00236301">
        <w:t>nuestra Tierna Madre de Itatí, confiados en que bajo su manto nada malo nos puede pasar</w:t>
      </w:r>
      <w:r w:rsidR="00E17B0E">
        <w:t>,</w:t>
      </w:r>
      <w:r w:rsidR="00236301">
        <w:t xml:space="preserve"> tanto a los que debemos quedarnos en casa</w:t>
      </w:r>
      <w:r w:rsidR="007A61D7">
        <w:t xml:space="preserve"> y cumplir estrictamente con el aislamiento</w:t>
      </w:r>
      <w:r w:rsidR="00236301">
        <w:t>, como</w:t>
      </w:r>
      <w:r w:rsidR="00E17B0E">
        <w:t xml:space="preserve"> a</w:t>
      </w:r>
      <w:r w:rsidR="00236301">
        <w:t xml:space="preserve"> los que cumplen servicios de</w:t>
      </w:r>
      <w:r w:rsidR="001E0F70">
        <w:t xml:space="preserve"> curar, de vigilar y de proveer a</w:t>
      </w:r>
      <w:r w:rsidR="00236301">
        <w:t xml:space="preserve"> la comunidad</w:t>
      </w:r>
      <w:r w:rsidR="001E0F70">
        <w:t xml:space="preserve"> de lo necesario para vivir</w:t>
      </w:r>
      <w:r w:rsidR="00236301">
        <w:t xml:space="preserve">. </w:t>
      </w:r>
      <w:r w:rsidR="00E201F5">
        <w:t>Protege, Madre querida, a todos tus hijos e hijas, cuida a los más pobres y a los más expuestos, y líbranos pronto de este mal. Amén.</w:t>
      </w:r>
    </w:p>
    <w:p w14:paraId="5A453E37" w14:textId="25D69B17" w:rsidR="00E201F5" w:rsidRPr="00E17B0E" w:rsidRDefault="00E201F5" w:rsidP="00E201F5">
      <w:pPr>
        <w:spacing w:line="259" w:lineRule="auto"/>
        <w:ind w:firstLine="709"/>
        <w:jc w:val="right"/>
        <w:rPr>
          <w:i/>
          <w:iCs/>
          <w:sz w:val="22"/>
          <w:szCs w:val="22"/>
        </w:rPr>
      </w:pPr>
      <w:r w:rsidRPr="00E17B0E">
        <w:rPr>
          <w:rFonts w:cs="Calibri"/>
          <w:i/>
          <w:iCs/>
          <w:sz w:val="22"/>
          <w:szCs w:val="22"/>
        </w:rPr>
        <w:t>†</w:t>
      </w:r>
      <w:r w:rsidRPr="00E17B0E">
        <w:rPr>
          <w:i/>
          <w:iCs/>
          <w:sz w:val="22"/>
          <w:szCs w:val="22"/>
        </w:rPr>
        <w:t>Andrés Stanovnik OFMCap</w:t>
      </w:r>
    </w:p>
    <w:p w14:paraId="35088D2F" w14:textId="07470B0B" w:rsidR="00E201F5" w:rsidRPr="00E17B0E" w:rsidRDefault="00E201F5" w:rsidP="00E201F5">
      <w:pPr>
        <w:spacing w:line="259" w:lineRule="auto"/>
        <w:ind w:firstLine="709"/>
        <w:jc w:val="right"/>
        <w:rPr>
          <w:sz w:val="22"/>
          <w:szCs w:val="22"/>
        </w:rPr>
      </w:pPr>
      <w:r w:rsidRPr="00E17B0E">
        <w:rPr>
          <w:sz w:val="22"/>
          <w:szCs w:val="22"/>
        </w:rPr>
        <w:t>Arzobispo de Corrientes</w:t>
      </w:r>
    </w:p>
    <w:p w14:paraId="01FE9F97" w14:textId="203D1862" w:rsidR="000A0133" w:rsidRDefault="000A0133" w:rsidP="00444C3C">
      <w:pPr>
        <w:spacing w:before="100" w:beforeAutospacing="1" w:after="100" w:afterAutospacing="1" w:line="259" w:lineRule="auto"/>
        <w:ind w:firstLine="709"/>
        <w:jc w:val="both"/>
      </w:pPr>
    </w:p>
    <w:sectPr w:rsidR="000A0133" w:rsidSect="000F1C05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3C"/>
    <w:rsid w:val="00034250"/>
    <w:rsid w:val="000A0133"/>
    <w:rsid w:val="000A06AB"/>
    <w:rsid w:val="000C5DD7"/>
    <w:rsid w:val="000E0886"/>
    <w:rsid w:val="000F1C05"/>
    <w:rsid w:val="001E0F70"/>
    <w:rsid w:val="00236301"/>
    <w:rsid w:val="002808A2"/>
    <w:rsid w:val="00304902"/>
    <w:rsid w:val="00390F4B"/>
    <w:rsid w:val="004152AD"/>
    <w:rsid w:val="00444C3C"/>
    <w:rsid w:val="00480D39"/>
    <w:rsid w:val="005412F1"/>
    <w:rsid w:val="00541903"/>
    <w:rsid w:val="00654F84"/>
    <w:rsid w:val="006F0CF4"/>
    <w:rsid w:val="007A61D7"/>
    <w:rsid w:val="008A6F6E"/>
    <w:rsid w:val="008F2BB4"/>
    <w:rsid w:val="00A44650"/>
    <w:rsid w:val="00A626D1"/>
    <w:rsid w:val="00BA1360"/>
    <w:rsid w:val="00BE5B26"/>
    <w:rsid w:val="00BE6015"/>
    <w:rsid w:val="00C42370"/>
    <w:rsid w:val="00CA7ED3"/>
    <w:rsid w:val="00D617FF"/>
    <w:rsid w:val="00DC12FE"/>
    <w:rsid w:val="00E104C2"/>
    <w:rsid w:val="00E17B0E"/>
    <w:rsid w:val="00E201F5"/>
    <w:rsid w:val="00E63A92"/>
    <w:rsid w:val="00EA1DA3"/>
    <w:rsid w:val="00F27863"/>
    <w:rsid w:val="00F3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BF93"/>
  <w15:chartTrackingRefBased/>
  <w15:docId w15:val="{F9BCB3A1-2DBB-4E32-97AF-5E227C3A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3C"/>
    <w:pPr>
      <w:spacing w:before="0" w:beforeAutospacing="0" w:after="0" w:afterAutospacing="0" w:line="240" w:lineRule="auto"/>
      <w:ind w:firstLine="0"/>
      <w:jc w:val="left"/>
    </w:pPr>
    <w:rPr>
      <w:rFonts w:eastAsia="Calibri"/>
      <w:sz w:val="24"/>
      <w:szCs w:val="18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Stanovnik</dc:creator>
  <cp:keywords/>
  <dc:description/>
  <cp:lastModifiedBy>Andrés Stanovnik</cp:lastModifiedBy>
  <cp:revision>16</cp:revision>
  <dcterms:created xsi:type="dcterms:W3CDTF">2020-04-07T13:06:00Z</dcterms:created>
  <dcterms:modified xsi:type="dcterms:W3CDTF">2020-04-11T20:05:00Z</dcterms:modified>
</cp:coreProperties>
</file>